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Pr="008914D5" w:rsidRDefault="005B1118" w:rsidP="00891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Dual Language Methodology Facts</w:t>
      </w:r>
      <w:bookmarkStart w:id="0" w:name="_GoBack"/>
      <w:bookmarkEnd w:id="0"/>
    </w:p>
    <w:p w:rsidR="00840D6E" w:rsidRDefault="00840D6E"/>
    <w:p w:rsidR="00840D6E" w:rsidRDefault="00840D6E"/>
    <w:tbl>
      <w:tblPr>
        <w:tblStyle w:val="TableGrid"/>
        <w:tblW w:w="5598" w:type="dxa"/>
        <w:jc w:val="center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4050"/>
      </w:tblGrid>
      <w:tr w:rsidR="005B1118" w:rsidTr="005B1118">
        <w:trPr>
          <w:jc w:val="center"/>
        </w:trPr>
        <w:tc>
          <w:tcPr>
            <w:tcW w:w="1548" w:type="dxa"/>
            <w:tcBorders>
              <w:bottom w:val="single" w:sz="4" w:space="0" w:color="auto"/>
            </w:tcBorders>
          </w:tcPr>
          <w:p w:rsidR="005B1118" w:rsidRDefault="005B1118"/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5B1118" w:rsidRDefault="005B1118" w:rsidP="004967D1">
            <w:pPr>
              <w:jc w:val="center"/>
              <w:rPr>
                <w:b/>
              </w:rPr>
            </w:pPr>
          </w:p>
          <w:p w:rsidR="005B1118" w:rsidRPr="004967D1" w:rsidRDefault="005B1118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Dual Language Model</w:t>
            </w:r>
          </w:p>
        </w:tc>
      </w:tr>
      <w:tr w:rsidR="005B1118" w:rsidTr="005B1118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B1118" w:rsidRPr="004967D1" w:rsidRDefault="005B1118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Pros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All Students Become Bilingual </w:t>
            </w:r>
          </w:p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Encourages Inter-Dependent Learning </w:t>
            </w:r>
          </w:p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Increased Appreciation of Cultural Diversity </w:t>
            </w:r>
          </w:p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Addresses Social Emotional Needs</w:t>
            </w:r>
          </w:p>
        </w:tc>
      </w:tr>
      <w:tr w:rsidR="005B1118" w:rsidTr="005B1118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B1118" w:rsidRPr="004967D1" w:rsidRDefault="005B1118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Cons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High Costs / Resource Requirements </w:t>
            </w:r>
          </w:p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Few Teachers Qualified to Teach Two-Way </w:t>
            </w:r>
          </w:p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Take Years for Language Proficiency </w:t>
            </w:r>
          </w:p>
          <w:p w:rsidR="005B1118" w:rsidRPr="00203D5C" w:rsidRDefault="005B1118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Home Support is Difficult</w:t>
            </w:r>
          </w:p>
          <w:p w:rsidR="005B1118" w:rsidRDefault="005B1118" w:rsidP="00203D5C"/>
        </w:tc>
      </w:tr>
      <w:tr w:rsidR="005B1118" w:rsidTr="005B1118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B1118" w:rsidRPr="004967D1" w:rsidRDefault="005B1118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Cost - Financial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5B1118" w:rsidRPr="004967D1" w:rsidRDefault="005B1118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 – Bilingual or multiple teachers, bi-lingual texts and materials</w:t>
            </w:r>
          </w:p>
        </w:tc>
      </w:tr>
      <w:tr w:rsidR="005B1118" w:rsidTr="005B1118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5B1118" w:rsidRPr="004967D1" w:rsidRDefault="005B1118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Time – to </w:t>
            </w:r>
            <w:r>
              <w:rPr>
                <w:b/>
              </w:rPr>
              <w:t>I</w:t>
            </w:r>
            <w:r w:rsidRPr="004967D1">
              <w:rPr>
                <w:b/>
              </w:rPr>
              <w:t>mplement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5B1118" w:rsidRPr="004967D1" w:rsidRDefault="005B1118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</w:t>
            </w:r>
            <w:r>
              <w:rPr>
                <w:sz w:val="18"/>
                <w:szCs w:val="18"/>
              </w:rPr>
              <w:t xml:space="preserve"> – Additional staff, materials and coordination between teachers, parents and students</w:t>
            </w:r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1C"/>
    <w:multiLevelType w:val="hybridMultilevel"/>
    <w:tmpl w:val="1EB8C4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19A0"/>
    <w:multiLevelType w:val="hybridMultilevel"/>
    <w:tmpl w:val="31BEC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B80346"/>
    <w:multiLevelType w:val="hybridMultilevel"/>
    <w:tmpl w:val="DB6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1A188E"/>
    <w:multiLevelType w:val="hybridMultilevel"/>
    <w:tmpl w:val="8862B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0F334F"/>
    <w:rsid w:val="00203D5C"/>
    <w:rsid w:val="004967D1"/>
    <w:rsid w:val="00571BBE"/>
    <w:rsid w:val="005B1118"/>
    <w:rsid w:val="007E0ECB"/>
    <w:rsid w:val="00840D6E"/>
    <w:rsid w:val="008914D5"/>
    <w:rsid w:val="00A65839"/>
    <w:rsid w:val="00CF7C65"/>
    <w:rsid w:val="00D900DC"/>
    <w:rsid w:val="00EB324B"/>
    <w:rsid w:val="00FA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1B686-CA93-493C-B199-A4524F1B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4</cp:revision>
  <cp:lastPrinted>2021-07-23T19:33:00Z</cp:lastPrinted>
  <dcterms:created xsi:type="dcterms:W3CDTF">2021-07-23T19:33:00Z</dcterms:created>
  <dcterms:modified xsi:type="dcterms:W3CDTF">2021-07-23T19:33:00Z</dcterms:modified>
</cp:coreProperties>
</file>